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0E" w:rsidRDefault="0063660E" w:rsidP="00697AAD">
      <w:pPr>
        <w:rPr>
          <w:b/>
          <w:sz w:val="24"/>
          <w:szCs w:val="24"/>
          <w:lang w:val="nl-NL"/>
        </w:rPr>
      </w:pPr>
    </w:p>
    <w:p w:rsidR="00697AAD" w:rsidRPr="00235402" w:rsidRDefault="00697AAD" w:rsidP="00697AAD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PHÒNG GD&amp;ĐT BẾN CÁT</w:t>
      </w:r>
      <w:r w:rsidR="007F6522"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</w:t>
      </w:r>
      <w:r w:rsidR="007F6522" w:rsidRPr="007F6522">
        <w:rPr>
          <w:i/>
          <w:sz w:val="28"/>
          <w:szCs w:val="28"/>
          <w:lang w:val="nl-NL"/>
        </w:rPr>
        <w:t>Mẫu 6</w:t>
      </w:r>
    </w:p>
    <w:p w:rsidR="00697AAD" w:rsidRPr="00235402" w:rsidRDefault="00697AAD" w:rsidP="00697AAD">
      <w:pPr>
        <w:rPr>
          <w:b/>
          <w:sz w:val="24"/>
          <w:szCs w:val="24"/>
          <w:lang w:val="nl-NL"/>
        </w:rPr>
      </w:pPr>
      <w:r w:rsidRPr="00235402">
        <w:rPr>
          <w:b/>
          <w:sz w:val="24"/>
          <w:szCs w:val="24"/>
          <w:lang w:val="nl-NL"/>
        </w:rPr>
        <w:t xml:space="preserve">TRƯỜNG </w:t>
      </w:r>
      <w:r>
        <w:rPr>
          <w:b/>
          <w:sz w:val="24"/>
          <w:szCs w:val="24"/>
          <w:lang w:val="nl-NL"/>
        </w:rPr>
        <w:t>TH VÕ THỊ SÁU</w:t>
      </w:r>
    </w:p>
    <w:p w:rsidR="006F7B57" w:rsidRPr="00235402" w:rsidRDefault="006F7B57" w:rsidP="006F7B57">
      <w:pPr>
        <w:spacing w:before="120"/>
        <w:ind w:firstLine="567"/>
        <w:rPr>
          <w:b/>
          <w:sz w:val="24"/>
          <w:szCs w:val="24"/>
          <w:lang w:val="nl-NL"/>
        </w:rPr>
      </w:pPr>
    </w:p>
    <w:p w:rsidR="006F7B57" w:rsidRDefault="006F7B57" w:rsidP="006F7B57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4A761E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6F7B57" w:rsidRPr="00442A9E" w:rsidRDefault="006F7B57" w:rsidP="006F7B57">
      <w:pPr>
        <w:jc w:val="center"/>
        <w:rPr>
          <w:b/>
          <w:sz w:val="28"/>
          <w:szCs w:val="28"/>
          <w:lang w:val="nl-NL"/>
        </w:rPr>
      </w:pPr>
      <w:r w:rsidRPr="00442A9E">
        <w:rPr>
          <w:b/>
          <w:sz w:val="28"/>
          <w:szCs w:val="28"/>
          <w:lang w:val="nl-NL"/>
        </w:rPr>
        <w:t>Công khai thông tin chất lượng giáo dụ</w:t>
      </w:r>
      <w:r>
        <w:rPr>
          <w:b/>
          <w:sz w:val="28"/>
          <w:szCs w:val="28"/>
          <w:lang w:val="nl-NL"/>
        </w:rPr>
        <w:t>c tiểu học thực tế, năm học 20</w:t>
      </w:r>
      <w:r w:rsidR="003A650B">
        <w:rPr>
          <w:b/>
          <w:sz w:val="28"/>
          <w:szCs w:val="28"/>
          <w:lang w:val="nl-NL"/>
        </w:rPr>
        <w:t>2</w:t>
      </w:r>
      <w:r w:rsidR="00EE65D6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>-20</w:t>
      </w:r>
      <w:r w:rsidR="00697AAD">
        <w:rPr>
          <w:b/>
          <w:sz w:val="28"/>
          <w:szCs w:val="28"/>
          <w:lang w:val="nl-NL"/>
        </w:rPr>
        <w:t>2</w:t>
      </w:r>
      <w:r w:rsidR="00EE65D6">
        <w:rPr>
          <w:b/>
          <w:sz w:val="28"/>
          <w:szCs w:val="28"/>
          <w:lang w:val="nl-NL"/>
        </w:rPr>
        <w:t>2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:rsidR="006F7B57" w:rsidRPr="00442A9E" w:rsidRDefault="006F7B57" w:rsidP="006F7B57">
      <w:pPr>
        <w:jc w:val="right"/>
        <w:rPr>
          <w:i/>
          <w:sz w:val="24"/>
          <w:szCs w:val="24"/>
          <w:lang w:val="en-US"/>
        </w:rPr>
      </w:pPr>
      <w:r w:rsidRPr="007740AA">
        <w:rPr>
          <w:i/>
          <w:sz w:val="24"/>
          <w:szCs w:val="24"/>
        </w:rPr>
        <w:t>Đơn vị: học sinh</w:t>
      </w:r>
    </w:p>
    <w:tbl>
      <w:tblPr>
        <w:tblW w:w="536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1"/>
        <w:gridCol w:w="3651"/>
        <w:gridCol w:w="1187"/>
        <w:gridCol w:w="911"/>
        <w:gridCol w:w="1101"/>
        <w:gridCol w:w="1095"/>
        <w:gridCol w:w="1095"/>
        <w:gridCol w:w="1097"/>
        <w:gridCol w:w="236"/>
      </w:tblGrid>
      <w:tr w:rsidR="006F7B57" w:rsidRPr="001C31EE" w:rsidTr="00841B41">
        <w:trPr>
          <w:gridAfter w:val="1"/>
          <w:wAfter w:w="105" w:type="pct"/>
          <w:trHeight w:val="326"/>
        </w:trPr>
        <w:tc>
          <w:tcPr>
            <w:tcW w:w="367" w:type="pct"/>
            <w:vMerge w:val="restar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1631" w:type="pct"/>
            <w:vMerge w:val="restart"/>
            <w:shd w:val="clear" w:color="auto" w:fill="FFFFFF"/>
            <w:noWrap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530" w:type="pct"/>
            <w:vMerge w:val="restart"/>
            <w:shd w:val="clear" w:color="auto" w:fill="FFFFFF"/>
            <w:noWrap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2367" w:type="pct"/>
            <w:gridSpan w:val="5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6F7B57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1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rPr>
                <w:bCs/>
                <w:sz w:val="24"/>
                <w:szCs w:val="24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1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6F7B57" w:rsidRPr="00395D84" w:rsidRDefault="006F7B57" w:rsidP="00AB629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95D84">
              <w:rPr>
                <w:bCs/>
                <w:sz w:val="24"/>
                <w:szCs w:val="24"/>
              </w:rPr>
              <w:t>Lớp 2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3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4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5</w:t>
            </w:r>
          </w:p>
        </w:tc>
      </w:tr>
      <w:tr w:rsidR="009C79A6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C79A6" w:rsidRPr="001C31EE" w:rsidRDefault="009C79A6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C79A6" w:rsidRPr="001C31EE" w:rsidRDefault="009C79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Tổng số học sinh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C79A6" w:rsidRPr="00AC3973" w:rsidRDefault="009C79A6" w:rsidP="00E17B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C79A6" w:rsidRPr="003A650B" w:rsidRDefault="009C79A6" w:rsidP="0055508F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C79A6" w:rsidRPr="00935048" w:rsidRDefault="009C79A6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C79A6" w:rsidRPr="003A650B" w:rsidRDefault="00935048" w:rsidP="00E17BB1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C79A6" w:rsidRPr="003A650B" w:rsidRDefault="00935048" w:rsidP="00A7473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C79A6" w:rsidRPr="003A650B" w:rsidRDefault="00935048" w:rsidP="00E17BB1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697AAD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học 2 buổi/ngày</w:t>
            </w:r>
          </w:p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AC3973" w:rsidRDefault="00935048" w:rsidP="00576F8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3A650B" w:rsidRDefault="00935048" w:rsidP="00576F8B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chia theo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 xml:space="preserve"> năng lực.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Tự phục vụ, tự quản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3A0DC3" w:rsidRDefault="00935048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3A0DC3" w:rsidRPr="00AC3973" w:rsidRDefault="003A0DC3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91</w:t>
            </w:r>
          </w:p>
          <w:p w:rsidR="00730AC0" w:rsidRPr="00AC3973" w:rsidRDefault="00730AC0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77,1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107</w:t>
            </w:r>
          </w:p>
          <w:p w:rsidR="00C53031" w:rsidRPr="00AC3973" w:rsidRDefault="00C53031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71,3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101</w:t>
            </w:r>
          </w:p>
          <w:p w:rsidR="00151DAD" w:rsidRPr="00AC3973" w:rsidRDefault="00151DAD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74,6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3A0DC3" w:rsidRPr="00AC3973" w:rsidRDefault="003A0DC3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27</w:t>
            </w:r>
          </w:p>
          <w:p w:rsidR="00730AC0" w:rsidRPr="00AC3973" w:rsidRDefault="00730AC0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22,9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43</w:t>
            </w:r>
          </w:p>
          <w:p w:rsidR="00C53031" w:rsidRPr="00AC3973" w:rsidRDefault="00AD3AE4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(28,7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33</w:t>
            </w:r>
          </w:p>
          <w:p w:rsidR="00151DAD" w:rsidRPr="00AC3973" w:rsidRDefault="00151DAD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25,4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51DAD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3A0DC3" w:rsidRPr="003A0DC3" w:rsidRDefault="003A0DC3" w:rsidP="00A74738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481BA4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730AC0" w:rsidRPr="00730AC0" w:rsidRDefault="00730AC0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C53031" w:rsidRDefault="00E17BB1" w:rsidP="00481BA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151DAD" w:rsidRPr="00151DAD" w:rsidRDefault="00151DAD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Hợp tác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2957ED" w:rsidRDefault="00935048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8F55F7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2957ED" w:rsidRPr="00AC3973" w:rsidRDefault="002957ED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B65484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74</w:t>
            </w:r>
          </w:p>
          <w:p w:rsidR="00730AC0" w:rsidRPr="00B65484" w:rsidRDefault="00730AC0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65484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62,7</w:t>
            </w:r>
            <w:r w:rsidR="00B65484" w:rsidRPr="00B65484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77</w:t>
            </w:r>
          </w:p>
          <w:p w:rsidR="00C53031" w:rsidRPr="00AC3973" w:rsidRDefault="00C53031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AD3AE4">
              <w:rPr>
                <w:color w:val="000000" w:themeColor="text1"/>
                <w:sz w:val="24"/>
                <w:szCs w:val="24"/>
                <w:lang w:val="en-US"/>
              </w:rPr>
              <w:t>51,3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  <w:p w:rsidR="00151DAD" w:rsidRPr="00AC3973" w:rsidRDefault="00151DAD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50,7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8F55F7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2957ED" w:rsidRPr="00AC3973" w:rsidRDefault="002957ED" w:rsidP="00A747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B65484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42</w:t>
            </w:r>
          </w:p>
          <w:p w:rsidR="00730AC0" w:rsidRPr="00B65484" w:rsidRDefault="00730AC0" w:rsidP="00AD3A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65484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35,6</w:t>
            </w:r>
            <w:r w:rsidRPr="00B65484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73</w:t>
            </w:r>
          </w:p>
          <w:p w:rsidR="00C53031" w:rsidRPr="00AC3973" w:rsidRDefault="00C53031" w:rsidP="0044014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48,7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66</w:t>
            </w:r>
          </w:p>
          <w:p w:rsidR="00151DAD" w:rsidRPr="00AC3973" w:rsidRDefault="00151DAD" w:rsidP="0044014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49,3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8F55F7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E60FFD" w:rsidRPr="00AC3973" w:rsidRDefault="00E60FFD" w:rsidP="00A74738">
            <w:pPr>
              <w:spacing w:line="220" w:lineRule="exact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8F55F7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4820E1" w:rsidRPr="00935048" w:rsidRDefault="004820E1" w:rsidP="00A74738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B65484" w:rsidRPr="00730AC0" w:rsidRDefault="00B65484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1,7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C53031" w:rsidRPr="00C53031" w:rsidRDefault="00935048" w:rsidP="00A7473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151DAD" w:rsidRPr="00151DAD" w:rsidRDefault="00151DAD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Tự học và giải quyết vấn đề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BE40AA" w:rsidRDefault="00935048" w:rsidP="008F55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8F55F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865A1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  <w:p w:rsidR="007F083A" w:rsidRPr="00AC3973" w:rsidRDefault="007F083A" w:rsidP="0044014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57,6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97</w:t>
            </w:r>
          </w:p>
          <w:p w:rsidR="00C53031" w:rsidRPr="00AC3973" w:rsidRDefault="00C53031" w:rsidP="00865A1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64,7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62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46,3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865A1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48</w:t>
            </w:r>
          </w:p>
          <w:p w:rsidR="007F083A" w:rsidRPr="00AC3973" w:rsidRDefault="007F083A" w:rsidP="00865A1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40,7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  <w:p w:rsidR="00C53031" w:rsidRPr="00AC3973" w:rsidRDefault="00C53031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35,3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72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53,7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BE40AA" w:rsidRPr="00AC3973" w:rsidRDefault="00BE40AA" w:rsidP="00600ADE">
            <w:pPr>
              <w:spacing w:line="220" w:lineRule="exact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600ADE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4820E1" w:rsidRPr="00935048" w:rsidRDefault="004820E1" w:rsidP="00865A1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Default="00935048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7F083A" w:rsidRPr="007F083A" w:rsidRDefault="007F083A" w:rsidP="00865A1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1,7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C53031" w:rsidRPr="00C53031" w:rsidRDefault="00935048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shd w:val="clear" w:color="auto" w:fill="FFFFFF"/>
            <w:vAlign w:val="center"/>
          </w:tcPr>
          <w:p w:rsidR="00151DAD" w:rsidRPr="00151DAD" w:rsidRDefault="00151DAD" w:rsidP="00600AD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1C31EE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chia theo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 xml:space="preserve"> phẩm chất.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E17BB1" w:rsidRPr="00935048" w:rsidRDefault="00E17BB1" w:rsidP="00CE66D1">
            <w:pPr>
              <w:jc w:val="center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Chăm học chăm làm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BE40AA" w:rsidRDefault="00935048" w:rsidP="008F55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  <w:p w:rsidR="007F083A" w:rsidRPr="00AC3973" w:rsidRDefault="007F083A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63,6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  <w:p w:rsidR="00C53031" w:rsidRPr="00AC3973" w:rsidRDefault="00C53031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46,7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66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49,3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20E1" w:rsidRPr="00935048" w:rsidRDefault="004820E1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43</w:t>
            </w:r>
          </w:p>
          <w:p w:rsidR="007F083A" w:rsidRPr="00AC3973" w:rsidRDefault="0044014A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(36,4</w:t>
            </w:r>
            <w:r w:rsidR="007F083A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80</w:t>
            </w:r>
          </w:p>
          <w:p w:rsidR="00C53031" w:rsidRPr="00AC3973" w:rsidRDefault="00C53031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53,3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014A">
              <w:rPr>
                <w:color w:val="000000" w:themeColor="text1"/>
                <w:sz w:val="24"/>
                <w:szCs w:val="24"/>
                <w:lang w:val="en-US"/>
              </w:rPr>
              <w:t>50,7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BE40AA" w:rsidRPr="00BE40AA" w:rsidRDefault="00BE40AA" w:rsidP="0055508F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4820E1" w:rsidRPr="00935048" w:rsidRDefault="004820E1" w:rsidP="00D45EB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7F083A" w:rsidRPr="007F083A" w:rsidRDefault="007F083A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C53031" w:rsidRPr="00C53031" w:rsidRDefault="00C53031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7BB1" w:rsidRPr="00151DAD" w:rsidRDefault="00E17BB1" w:rsidP="00D45E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Tự tin, trách nhiệm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BE40AA" w:rsidRDefault="00935048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8F55F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BE40AA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72</w:t>
            </w:r>
          </w:p>
          <w:p w:rsidR="007F083A" w:rsidRPr="00AC3973" w:rsidRDefault="007F083A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61,0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99</w:t>
            </w:r>
          </w:p>
          <w:p w:rsidR="00C53031" w:rsidRPr="00AC3973" w:rsidRDefault="00B24BCC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(66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83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61,9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46</w:t>
            </w:r>
          </w:p>
          <w:p w:rsidR="007F083A" w:rsidRPr="00AC3973" w:rsidRDefault="007F083A" w:rsidP="00B24BC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39,0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  <w:p w:rsidR="00C53031" w:rsidRPr="00AC3973" w:rsidRDefault="00B24BCC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(34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  <w:p w:rsidR="00151DAD" w:rsidRPr="00AC3973" w:rsidRDefault="00151DAD" w:rsidP="0055508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38,1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60668A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7F083A" w:rsidRPr="00AC3973" w:rsidRDefault="00935048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Pr="00AC3973" w:rsidRDefault="00E17BB1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Trung thực, kỷ luật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BE40AA" w:rsidRDefault="00935048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90</w:t>
            </w:r>
          </w:p>
          <w:p w:rsidR="007F083A" w:rsidRPr="00AC3973" w:rsidRDefault="00B24BCC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(76,3</w:t>
            </w:r>
            <w:r w:rsidR="007F083A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129</w:t>
            </w:r>
          </w:p>
          <w:p w:rsidR="00C53031" w:rsidRPr="00AC3973" w:rsidRDefault="00B24BCC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(86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114</w:t>
            </w:r>
          </w:p>
          <w:p w:rsidR="00151DAD" w:rsidRPr="00AC3973" w:rsidRDefault="00B24BCC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(85,1</w:t>
            </w:r>
            <w:r w:rsidR="00151DAD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5550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55508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28</w:t>
            </w:r>
          </w:p>
          <w:p w:rsidR="007F083A" w:rsidRPr="00AC3973" w:rsidRDefault="00B24BCC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(23,7</w:t>
            </w:r>
            <w:r w:rsidR="007F083A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21</w:t>
            </w:r>
          </w:p>
          <w:p w:rsidR="00C53031" w:rsidRPr="00AC3973" w:rsidRDefault="00B24BCC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(14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151DAD" w:rsidP="0088597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="00935048"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151DAD" w:rsidRPr="00AC3973" w:rsidRDefault="00151DAD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14,9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E17BB1" w:rsidRPr="00AC3973" w:rsidRDefault="00E17BB1" w:rsidP="0088597C">
            <w:pPr>
              <w:spacing w:line="220" w:lineRule="exact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88597C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Đoàn kết, yêu thương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BE40AA" w:rsidRDefault="00935048" w:rsidP="00834C2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834C2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E17BB1" w:rsidRPr="001C31EE" w:rsidRDefault="00E17BB1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834C2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834C2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117</w:t>
            </w:r>
          </w:p>
          <w:p w:rsidR="007F083A" w:rsidRPr="00AC3973" w:rsidRDefault="007F083A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99,2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131</w:t>
            </w:r>
          </w:p>
          <w:p w:rsidR="00C53031" w:rsidRPr="00AC3973" w:rsidRDefault="00C53031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87,3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119</w:t>
            </w:r>
          </w:p>
          <w:p w:rsidR="00151DAD" w:rsidRPr="00AC3973" w:rsidRDefault="00151DAD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88,8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BE40AA" w:rsidRPr="00AC3973" w:rsidRDefault="00BE40AA" w:rsidP="00834C2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576F8B" w:rsidRPr="00935048" w:rsidRDefault="00576F8B" w:rsidP="00834C2C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834C2C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7F083A" w:rsidRPr="00AC3973" w:rsidRDefault="007F083A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834C2C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,8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19</w:t>
            </w:r>
          </w:p>
          <w:p w:rsidR="00C53031" w:rsidRPr="00C53031" w:rsidRDefault="00B24BCC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(12,7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51DAD" w:rsidRPr="00AC3973" w:rsidRDefault="00151DAD" w:rsidP="00834C2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11,2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E17BB1" w:rsidRPr="00935048" w:rsidRDefault="00E17BB1" w:rsidP="00CE66D1">
            <w:pPr>
              <w:jc w:val="center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7BB1" w:rsidRPr="00AC3973" w:rsidRDefault="00E17BB1" w:rsidP="00CE66D1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 xml:space="preserve">Số học sinh chia theo 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kết quả học tập.</w:t>
            </w:r>
          </w:p>
        </w:tc>
        <w:tc>
          <w:tcPr>
            <w:tcW w:w="530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E17BB1" w:rsidRPr="00935048" w:rsidRDefault="00E17BB1" w:rsidP="00CE66D1">
            <w:pPr>
              <w:spacing w:line="220" w:lineRule="exact"/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center"/>
          </w:tcPr>
          <w:p w:rsidR="00E17BB1" w:rsidRPr="00AC3973" w:rsidRDefault="00E17BB1" w:rsidP="00CE66D1">
            <w:pPr>
              <w:spacing w:line="220" w:lineRule="exact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Tiếng Việt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9F7116" w:rsidRDefault="00935048" w:rsidP="008F55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8E475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F7116" w:rsidRPr="00AC3973" w:rsidRDefault="009F7116" w:rsidP="008E475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8E475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935048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49</w:t>
            </w:r>
          </w:p>
          <w:p w:rsidR="00E17BB1" w:rsidRPr="00AC3973" w:rsidRDefault="00E17BB1" w:rsidP="008E475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41,5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69</w:t>
            </w:r>
          </w:p>
          <w:p w:rsidR="00C53031" w:rsidRPr="00AC3973" w:rsidRDefault="00C53031" w:rsidP="00B24BC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46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56</w:t>
            </w:r>
          </w:p>
          <w:p w:rsidR="00151DAD" w:rsidRPr="00AC3973" w:rsidRDefault="00151DAD" w:rsidP="008E475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41,8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F7116" w:rsidRPr="00AC3973" w:rsidRDefault="009F7116" w:rsidP="008E475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8E475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935048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  <w:p w:rsidR="00E17BB1" w:rsidRPr="00AC3973" w:rsidRDefault="00E17BB1" w:rsidP="00B24BC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57,7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81</w:t>
            </w:r>
          </w:p>
          <w:p w:rsidR="00C53031" w:rsidRPr="00AC3973" w:rsidRDefault="00C53031" w:rsidP="008E475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54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78</w:t>
            </w:r>
          </w:p>
          <w:p w:rsidR="00151DAD" w:rsidRPr="00AC3973" w:rsidRDefault="00151DAD" w:rsidP="008E475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58,2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F7116" w:rsidRPr="00AC3973" w:rsidRDefault="009F7116" w:rsidP="008E475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8E475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E17BB1" w:rsidRPr="00AC3973" w:rsidRDefault="00E17BB1" w:rsidP="008E475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0,8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C53031" w:rsidRPr="00AC3973" w:rsidRDefault="00935048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151DAD" w:rsidRPr="00AC3973" w:rsidRDefault="00151DAD" w:rsidP="002A59F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5048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935048" w:rsidRPr="001C31EE" w:rsidRDefault="00935048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935048" w:rsidRPr="001C31EE" w:rsidRDefault="00935048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35048" w:rsidRPr="009F7116" w:rsidRDefault="00935048" w:rsidP="008F55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935048" w:rsidRPr="00AC3973" w:rsidRDefault="00935048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935048" w:rsidRPr="00935048" w:rsidRDefault="00935048" w:rsidP="0005223D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35048" w:rsidRPr="003A650B" w:rsidRDefault="00935048" w:rsidP="0093504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9F7116" w:rsidRPr="00AC3973" w:rsidRDefault="009F7116" w:rsidP="000522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05223D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935048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46</w:t>
            </w:r>
          </w:p>
          <w:p w:rsidR="00E17BB1" w:rsidRPr="00AC3973" w:rsidRDefault="00E17BB1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39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935048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  <w:p w:rsidR="00C53031" w:rsidRPr="00AC3973" w:rsidRDefault="00B24BCC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(46,7</w:t>
            </w:r>
            <w:r w:rsidR="00C53031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  <w:p w:rsidR="00151DAD" w:rsidRPr="00AC3973" w:rsidRDefault="00B24BCC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(44,8</w:t>
            </w:r>
            <w:r w:rsidR="00151DAD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437488" w:rsidRPr="00AC3973" w:rsidRDefault="00437488" w:rsidP="000522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05223D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935048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  <w:p w:rsidR="00E17BB1" w:rsidRPr="00AC3973" w:rsidRDefault="00E17BB1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59,3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C53031" w:rsidRDefault="00935048" w:rsidP="00B24BC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80</w:t>
            </w:r>
          </w:p>
          <w:p w:rsidR="00E17BB1" w:rsidRPr="00AC3973" w:rsidRDefault="00C53031" w:rsidP="0005223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53,3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935048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74</w:t>
            </w:r>
          </w:p>
          <w:p w:rsidR="00151DAD" w:rsidRPr="00AC3973" w:rsidRDefault="00B24BCC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(55,2</w:t>
            </w:r>
            <w:r w:rsidR="00151DAD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437488" w:rsidRPr="00AC3973" w:rsidRDefault="00437488" w:rsidP="000522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05223D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7F083A" w:rsidRDefault="00935048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E17BB1" w:rsidRPr="00AC3973" w:rsidRDefault="00E17BB1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1,7</w:t>
            </w:r>
            <w:r w:rsidRPr="00AC397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F236DE" w:rsidRPr="00AC3973" w:rsidRDefault="00935048" w:rsidP="0005223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9F7116" w:rsidRPr="00AC3973" w:rsidRDefault="009F7116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283FCB" w:rsidRPr="001C31EE" w:rsidRDefault="00283FCB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283FCB" w:rsidRPr="001C31E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Khoa  học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283FCB" w:rsidRPr="00AC3973" w:rsidRDefault="00283FCB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283FCB" w:rsidRPr="00AC3973" w:rsidRDefault="00283FCB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283FCB" w:rsidRPr="00935048" w:rsidRDefault="00283FCB" w:rsidP="00CE66D1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E17BB1" w:rsidRPr="001C31EE" w:rsidTr="00935048">
        <w:trPr>
          <w:gridAfter w:val="1"/>
          <w:wAfter w:w="105" w:type="pct"/>
          <w:trHeight w:val="530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437488" w:rsidRPr="00AC3973" w:rsidRDefault="00437488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77</w:t>
            </w:r>
          </w:p>
          <w:p w:rsidR="00F236DE" w:rsidRPr="00AC3973" w:rsidRDefault="00B24BCC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(51,3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93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69,4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3A0DC3" w:rsidRPr="00AC3973" w:rsidRDefault="003A0DC3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73</w:t>
            </w:r>
          </w:p>
          <w:p w:rsidR="00F236DE" w:rsidRPr="00AC3973" w:rsidRDefault="00B24BCC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(48,7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41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30,6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1C31EE" w:rsidTr="00935048">
        <w:trPr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283FCB" w:rsidRPr="001C31EE" w:rsidRDefault="00283FCB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283FCB" w:rsidRPr="001C31E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Lịch sử và Địa lí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283FCB" w:rsidRPr="003A0DC3" w:rsidRDefault="00283FCB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283FCB" w:rsidRPr="007F6522" w:rsidRDefault="00283FCB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283FCB" w:rsidRPr="00935048" w:rsidRDefault="00283FCB" w:rsidP="00CE66D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283FCB" w:rsidRPr="007F6522" w:rsidRDefault="00283FCB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105" w:type="pct"/>
            <w:vAlign w:val="bottom"/>
          </w:tcPr>
          <w:p w:rsidR="00283FCB" w:rsidRPr="00481BA4" w:rsidRDefault="00283FCB" w:rsidP="0085691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3A0DC3" w:rsidRPr="00AC3973" w:rsidRDefault="003A0DC3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78</w:t>
            </w:r>
          </w:p>
          <w:p w:rsidR="00F236DE" w:rsidRPr="00AC3973" w:rsidRDefault="00B24BCC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(52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88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65,7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3A0DC3" w:rsidRPr="00AC3973" w:rsidRDefault="003A0DC3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72</w:t>
            </w:r>
          </w:p>
          <w:p w:rsidR="00F236DE" w:rsidRPr="00AC3973" w:rsidRDefault="00B24BCC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(48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0" w:type="pct"/>
            <w:shd w:val="clear" w:color="auto" w:fill="FFFFFF"/>
            <w:vAlign w:val="bottom"/>
          </w:tcPr>
          <w:p w:rsidR="00E17BB1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46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B24BCC">
              <w:rPr>
                <w:color w:val="000000" w:themeColor="text1"/>
                <w:sz w:val="24"/>
                <w:szCs w:val="24"/>
                <w:lang w:val="en-US"/>
              </w:rPr>
              <w:t>34,3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E17BB1" w:rsidRPr="001C31EE" w:rsidTr="00935048">
        <w:trPr>
          <w:gridAfter w:val="1"/>
          <w:wAfter w:w="105" w:type="pct"/>
          <w:trHeight w:val="326"/>
        </w:trPr>
        <w:tc>
          <w:tcPr>
            <w:tcW w:w="367" w:type="pct"/>
            <w:shd w:val="clear" w:color="auto" w:fill="FFFFFF"/>
            <w:vAlign w:val="center"/>
          </w:tcPr>
          <w:p w:rsidR="00E17BB1" w:rsidRPr="001C31EE" w:rsidRDefault="00E17BB1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31" w:type="pct"/>
            <w:shd w:val="clear" w:color="auto" w:fill="FFFFFF"/>
            <w:noWrap/>
            <w:vAlign w:val="center"/>
          </w:tcPr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E17BB1" w:rsidRPr="001C31EE" w:rsidRDefault="00E17BB1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30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7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7BB1" w:rsidRPr="00935048" w:rsidRDefault="00E17BB1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89" w:type="pct"/>
            <w:shd w:val="clear" w:color="auto" w:fill="FFFFFF"/>
            <w:noWrap/>
            <w:vAlign w:val="bottom"/>
          </w:tcPr>
          <w:p w:rsidR="00E17BB1" w:rsidRPr="00AC3973" w:rsidRDefault="00E17BB1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shd w:val="clear" w:color="auto" w:fill="FFFFFF"/>
            <w:vAlign w:val="bottom"/>
          </w:tcPr>
          <w:p w:rsidR="009F7116" w:rsidRPr="00AC3973" w:rsidRDefault="009F7116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F7B57" w:rsidRPr="00442A9E" w:rsidRDefault="006F7B57" w:rsidP="006F7B57">
      <w:pPr>
        <w:rPr>
          <w:sz w:val="24"/>
          <w:szCs w:val="24"/>
          <w:lang w:val="en-US"/>
        </w:rPr>
      </w:pPr>
    </w:p>
    <w:tbl>
      <w:tblPr>
        <w:tblW w:w="524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5"/>
        <w:gridCol w:w="3650"/>
        <w:gridCol w:w="1185"/>
        <w:gridCol w:w="911"/>
        <w:gridCol w:w="1099"/>
        <w:gridCol w:w="1095"/>
        <w:gridCol w:w="1093"/>
        <w:gridCol w:w="1091"/>
      </w:tblGrid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442A9E" w:rsidRDefault="00283FCB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442A9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697AAD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Tiếng nước ngoài</w:t>
            </w:r>
            <w:r w:rsidRPr="00697AAD">
              <w:rPr>
                <w:b/>
                <w:bCs/>
                <w:sz w:val="24"/>
                <w:szCs w:val="24"/>
              </w:rPr>
              <w:t xml:space="preserve"> (Anh văn)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8D0F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7F6522" w:rsidRDefault="00283FCB" w:rsidP="008F55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8D0F59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6F7B57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3A0DC3" w:rsidRPr="00AC3973" w:rsidRDefault="003A0DC3" w:rsidP="008D0F59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200876" w:rsidRPr="00AC3973" w:rsidRDefault="00200876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71E6D" w:rsidRPr="00283FCB" w:rsidRDefault="00F71E6D" w:rsidP="008D0F59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200876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39</w:t>
            </w:r>
          </w:p>
          <w:p w:rsidR="00444923" w:rsidRPr="00AC3973" w:rsidRDefault="00444923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33,1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200876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62</w:t>
            </w:r>
          </w:p>
          <w:p w:rsidR="00F236DE" w:rsidRPr="00AC3973" w:rsidRDefault="00F236DE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41,3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00876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47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35,1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6F7B57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3A0DC3" w:rsidRPr="00AC3973" w:rsidRDefault="003A0DC3" w:rsidP="008D0F59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200876" w:rsidRPr="00AC3973" w:rsidRDefault="00200876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71E6D" w:rsidRPr="00283FCB" w:rsidRDefault="00F71E6D" w:rsidP="008D0F59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200876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78</w:t>
            </w:r>
          </w:p>
          <w:p w:rsidR="00444923" w:rsidRPr="00AC3973" w:rsidRDefault="00444923" w:rsidP="004478EF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66,1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200876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88</w:t>
            </w:r>
          </w:p>
          <w:p w:rsidR="00F236DE" w:rsidRPr="00AC3973" w:rsidRDefault="00F236DE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58,7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4B0A2F" w:rsidRDefault="00283FCB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87</w:t>
            </w:r>
          </w:p>
          <w:p w:rsidR="009F7116" w:rsidRPr="00AC3973" w:rsidRDefault="009F7116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64,9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6F7B57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3A0DC3" w:rsidRPr="00AC3973" w:rsidRDefault="003A0DC3" w:rsidP="008D0F59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6F7B57" w:rsidRPr="00AC3973" w:rsidRDefault="006F7B57" w:rsidP="00D57B3B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71E6D" w:rsidRPr="00283FCB" w:rsidRDefault="00F71E6D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6F7B57" w:rsidRDefault="00283FCB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8D0F59" w:rsidRPr="00AC3973" w:rsidRDefault="004478EF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(0</w:t>
            </w:r>
            <w:r w:rsidR="008D0F59">
              <w:rPr>
                <w:color w:val="000000" w:themeColor="text1"/>
                <w:sz w:val="24"/>
                <w:szCs w:val="24"/>
                <w:lang w:val="en-US"/>
              </w:rPr>
              <w:t>,8%)</w:t>
            </w: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F236DE" w:rsidRPr="00AC3973" w:rsidRDefault="00283FCB" w:rsidP="008D0F5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9F7116" w:rsidRPr="00AC3973" w:rsidRDefault="009F7116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DC1424" w:rsidRDefault="00283FCB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Đạo đức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8F55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8F55F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lastRenderedPageBreak/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F737F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F737F4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7564E4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77</w:t>
            </w:r>
          </w:p>
          <w:p w:rsidR="007F083A" w:rsidRPr="00AC3973" w:rsidRDefault="007F083A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65,3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7564E4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97</w:t>
            </w:r>
          </w:p>
          <w:p w:rsidR="00F236DE" w:rsidRPr="00AC3973" w:rsidRDefault="004478EF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(64,7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7564E4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96</w:t>
            </w:r>
          </w:p>
          <w:p w:rsidR="009F7116" w:rsidRPr="00AC3973" w:rsidRDefault="009F7116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71,6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F737F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F737F4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7564E4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41</w:t>
            </w:r>
          </w:p>
          <w:p w:rsidR="007F083A" w:rsidRPr="00AC3973" w:rsidRDefault="007F083A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34,7</w:t>
            </w:r>
            <w:r w:rsidR="00444923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  <w:p w:rsidR="00F236DE" w:rsidRPr="00AC3973" w:rsidRDefault="00F236DE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35,3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7564E4" w:rsidRDefault="00283FCB" w:rsidP="00812DB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38</w:t>
            </w:r>
          </w:p>
          <w:p w:rsidR="009F7116" w:rsidRPr="00AC3973" w:rsidRDefault="009F7116" w:rsidP="00F737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28,4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F8545E" w:rsidRPr="00AC3973" w:rsidRDefault="00F8545E" w:rsidP="00812DB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662BA" w:rsidRPr="00442A9E" w:rsidTr="00841B41">
        <w:trPr>
          <w:trHeight w:val="269"/>
        </w:trPr>
        <w:tc>
          <w:tcPr>
            <w:tcW w:w="377" w:type="pct"/>
            <w:shd w:val="clear" w:color="auto" w:fill="FFFFFF"/>
            <w:vAlign w:val="center"/>
          </w:tcPr>
          <w:p w:rsidR="00F662BA" w:rsidRPr="00DC1424" w:rsidRDefault="00F662BA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662BA" w:rsidRPr="00442A9E" w:rsidRDefault="00F662BA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Tự nhiên và Xã hội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F662BA" w:rsidRPr="00AC3973" w:rsidRDefault="00F662BA" w:rsidP="00E60FF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662BA" w:rsidRPr="00AC3973" w:rsidRDefault="00F662BA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E60FFD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F662BA" w:rsidRPr="00AC3973" w:rsidRDefault="00283FCB" w:rsidP="00E60FF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662BA" w:rsidRPr="00F236DE" w:rsidRDefault="00F662BA" w:rsidP="00F236DE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662BA" w:rsidRPr="00F236DE" w:rsidRDefault="00F662BA" w:rsidP="00CE66D1">
            <w:pPr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DC695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7564E4" w:rsidRPr="00283FCB" w:rsidRDefault="007564E4" w:rsidP="00DC695E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7564E4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77</w:t>
            </w:r>
          </w:p>
          <w:p w:rsidR="00444923" w:rsidRPr="00AC3973" w:rsidRDefault="00444923" w:rsidP="00DC695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65,3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BE1129" w:rsidRPr="00AC3973" w:rsidRDefault="00BE1129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DC695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DC695E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7564E4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41</w:t>
            </w:r>
          </w:p>
          <w:p w:rsidR="00444923" w:rsidRPr="00AC3973" w:rsidRDefault="00444923" w:rsidP="00DC695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34,7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DC1424" w:rsidRDefault="00283FCB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  <w:lang w:val="en-US"/>
              </w:rPr>
              <w:t>Âm</w:t>
            </w:r>
            <w:r w:rsidRPr="00442A9E">
              <w:rPr>
                <w:b/>
                <w:bCs/>
                <w:sz w:val="24"/>
                <w:szCs w:val="24"/>
              </w:rPr>
              <w:t xml:space="preserve"> nhạc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DC695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37137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60668A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0668A" w:rsidRPr="00E426D9" w:rsidRDefault="0060668A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0668A" w:rsidRPr="00F952C6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60668A" w:rsidRPr="00442A9E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DC695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60668A" w:rsidRPr="00AC3973" w:rsidRDefault="0060668A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37137F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  <w:p w:rsidR="00444923" w:rsidRPr="00AC3973" w:rsidRDefault="00444923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63,6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93</w:t>
            </w:r>
          </w:p>
          <w:p w:rsidR="00F236DE" w:rsidRPr="00AC3973" w:rsidRDefault="004478EF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(78,8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80</w:t>
            </w:r>
          </w:p>
          <w:p w:rsidR="009F7116" w:rsidRPr="00AC3973" w:rsidRDefault="009F7116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59,7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60668A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0668A" w:rsidRPr="00E426D9" w:rsidRDefault="0060668A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0668A" w:rsidRPr="00F952C6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60668A" w:rsidRPr="00442A9E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3713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60668A" w:rsidRPr="00AC3973" w:rsidRDefault="0060668A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E25406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43</w:t>
            </w:r>
          </w:p>
          <w:p w:rsidR="00444923" w:rsidRPr="00AC3973" w:rsidRDefault="00444923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36,4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57</w:t>
            </w:r>
          </w:p>
          <w:p w:rsidR="00F236DE" w:rsidRPr="00AC3973" w:rsidRDefault="00F236DE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21,2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54</w:t>
            </w:r>
          </w:p>
          <w:p w:rsidR="009F7116" w:rsidRPr="00AC3973" w:rsidRDefault="009F7116" w:rsidP="00E25406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40,3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F662BA" w:rsidRDefault="00283FCB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Mĩ thuật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0B1D3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0B1D3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0B1D3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0B1D3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7564E4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65</w:t>
            </w:r>
          </w:p>
          <w:p w:rsidR="00444923" w:rsidRPr="00AC3973" w:rsidRDefault="00444923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55,1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923568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79</w:t>
            </w:r>
          </w:p>
          <w:p w:rsidR="00F236DE" w:rsidRPr="00AC3973" w:rsidRDefault="00F236DE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52,7</w:t>
            </w:r>
            <w:r w:rsidR="000B1D30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923568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  <w:p w:rsidR="009F7116" w:rsidRPr="00AC3973" w:rsidRDefault="009F7116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50,7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0B1D3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7564E4" w:rsidRPr="00AC3973" w:rsidRDefault="007564E4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0B1D3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923568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  <w:p w:rsidR="00444923" w:rsidRPr="00AC3973" w:rsidRDefault="00444923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44,9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923568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  <w:p w:rsidR="00F236DE" w:rsidRPr="00AC3973" w:rsidRDefault="00F236DE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47,3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923568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66</w:t>
            </w:r>
          </w:p>
          <w:p w:rsidR="009F7116" w:rsidRPr="00AC3973" w:rsidRDefault="009F7116" w:rsidP="000B1D3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49,3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DC1424" w:rsidRDefault="00283FCB" w:rsidP="00F662BA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Thủ công (Kỹ thuật)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60668A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0668A" w:rsidRPr="00E426D9" w:rsidRDefault="0060668A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0668A" w:rsidRPr="00F952C6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60668A" w:rsidRPr="00442A9E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60668A" w:rsidRPr="00AC3973" w:rsidRDefault="0060668A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65</w:t>
            </w:r>
          </w:p>
          <w:p w:rsidR="00444923" w:rsidRPr="00AC3973" w:rsidRDefault="00444923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55,1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92</w:t>
            </w:r>
          </w:p>
          <w:p w:rsidR="00F236DE" w:rsidRPr="00AC3973" w:rsidRDefault="004478EF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(61,3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60668A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90</w:t>
            </w:r>
          </w:p>
          <w:p w:rsidR="009F7116" w:rsidRPr="00AC3973" w:rsidRDefault="009F7116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67,2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60668A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60668A" w:rsidRPr="00E426D9" w:rsidRDefault="0060668A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60668A" w:rsidRPr="00F952C6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60668A" w:rsidRPr="00442A9E" w:rsidRDefault="0060668A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60668A" w:rsidRPr="00AC3973" w:rsidRDefault="0060668A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  <w:p w:rsidR="00444923" w:rsidRPr="00AC3973" w:rsidRDefault="00444923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45,9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60668A" w:rsidRDefault="00283FCB" w:rsidP="0060668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58</w:t>
            </w:r>
          </w:p>
          <w:p w:rsidR="00F236DE" w:rsidRPr="00AC3973" w:rsidRDefault="004478EF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(38,7</w:t>
            </w:r>
            <w:r w:rsidR="00F236DE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60668A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44</w:t>
            </w:r>
          </w:p>
          <w:p w:rsidR="009F7116" w:rsidRPr="00AC3973" w:rsidRDefault="009F7116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32,8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DC1424" w:rsidRDefault="00283FCB" w:rsidP="00F662BA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Thể dục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3A0DC3" w:rsidRDefault="00283FCB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8F55F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923568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923568" w:rsidRPr="00E426D9" w:rsidRDefault="00923568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923568" w:rsidRPr="00F952C6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923568" w:rsidRPr="00442A9E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923568" w:rsidRPr="00AC3973" w:rsidRDefault="00923568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81</w:t>
            </w:r>
          </w:p>
          <w:p w:rsidR="00444923" w:rsidRPr="00AC3973" w:rsidRDefault="00444923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68,6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79</w:t>
            </w:r>
          </w:p>
          <w:p w:rsidR="00F236DE" w:rsidRPr="00AC3973" w:rsidRDefault="00F236DE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52,7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89</w:t>
            </w:r>
          </w:p>
          <w:p w:rsidR="009F7116" w:rsidRPr="00AC3973" w:rsidRDefault="004478EF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(66,4</w:t>
            </w:r>
            <w:r w:rsidR="009F7116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923568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923568" w:rsidRPr="00E426D9" w:rsidRDefault="00923568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923568" w:rsidRPr="00F952C6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923568" w:rsidRPr="00442A9E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923568" w:rsidRPr="00AC3973" w:rsidRDefault="00923568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4532B3" w:rsidRPr="00283FCB" w:rsidRDefault="004532B3" w:rsidP="009760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37</w:t>
            </w:r>
          </w:p>
          <w:p w:rsidR="00444923" w:rsidRPr="00AC3973" w:rsidRDefault="00444923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31,4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  <w:p w:rsidR="00F236DE" w:rsidRPr="00AC3973" w:rsidRDefault="00F236DE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47,3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923568" w:rsidRDefault="00283FCB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45</w:t>
            </w:r>
          </w:p>
          <w:p w:rsidR="009F7116" w:rsidRPr="00AC3973" w:rsidRDefault="004478EF" w:rsidP="00AC397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(33,6</w:t>
            </w:r>
            <w:r w:rsidR="009F7116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DC1424" w:rsidRDefault="00283FCB" w:rsidP="00F662BA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870434" w:rsidRDefault="00283FCB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  <w:lang w:val="en-US"/>
              </w:rPr>
              <w:t>in học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AC3973" w:rsidRDefault="00283FCB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AC3973" w:rsidRDefault="00283FCB" w:rsidP="00CE66D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CE66D1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042795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47</w:t>
            </w:r>
          </w:p>
          <w:p w:rsidR="00151DAD" w:rsidRPr="00AC3973" w:rsidRDefault="00151DAD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39,8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042795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79</w:t>
            </w:r>
          </w:p>
          <w:p w:rsidR="00151DAD" w:rsidRPr="00AC3973" w:rsidRDefault="00151DAD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52,7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042795" w:rsidRDefault="00976017" w:rsidP="00390A9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55</w:t>
            </w:r>
          </w:p>
          <w:p w:rsidR="00151DAD" w:rsidRPr="00AC3973" w:rsidRDefault="00151DAD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3A0DC3" w:rsidRPr="00AC3973" w:rsidRDefault="003A0DC3" w:rsidP="009760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042795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  <w:p w:rsidR="00151DAD" w:rsidRPr="00AC3973" w:rsidRDefault="004478EF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(60,2</w:t>
            </w:r>
            <w:r w:rsidR="00151DAD"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042795" w:rsidRDefault="00283FCB" w:rsidP="00C83B2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  <w:p w:rsidR="00151DAD" w:rsidRPr="00AC3973" w:rsidRDefault="00151DAD" w:rsidP="0097601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47,3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042795" w:rsidRDefault="00283FCB" w:rsidP="00390A9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79</w:t>
            </w:r>
          </w:p>
          <w:p w:rsidR="00151DAD" w:rsidRPr="00AC3973" w:rsidRDefault="00151DAD" w:rsidP="006D15B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 w:rsidR="004478EF">
              <w:rPr>
                <w:color w:val="000000" w:themeColor="text1"/>
                <w:sz w:val="24"/>
                <w:szCs w:val="24"/>
                <w:lang w:val="en-US"/>
              </w:rPr>
              <w:t>59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spacing w:line="2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8545E" w:rsidRPr="00283FCB" w:rsidRDefault="00F8545E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F8545E" w:rsidRPr="00AC3973" w:rsidRDefault="00F8545E" w:rsidP="00CE66D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3FCB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283FCB" w:rsidRPr="0073728C" w:rsidRDefault="00283FCB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442A9E">
              <w:rPr>
                <w:b/>
                <w:bCs/>
                <w:iCs/>
                <w:sz w:val="24"/>
                <w:szCs w:val="24"/>
              </w:rPr>
              <w:t>V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283FCB" w:rsidRPr="00442A9E" w:rsidRDefault="00283FCB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442A9E">
              <w:rPr>
                <w:b/>
                <w:bCs/>
                <w:iCs/>
                <w:sz w:val="24"/>
                <w:szCs w:val="24"/>
              </w:rPr>
              <w:t>Tổng hợp kết quả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/>
                <w:bCs/>
                <w:iCs/>
                <w:sz w:val="24"/>
                <w:szCs w:val="24"/>
              </w:rPr>
              <w:t>cuối năm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283FCB" w:rsidRPr="006D15B9" w:rsidRDefault="00283FCB" w:rsidP="008F55F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283FCB" w:rsidRPr="00F662BA" w:rsidRDefault="00283FCB" w:rsidP="008F55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283FCB" w:rsidRPr="00283FCB" w:rsidRDefault="00283FCB" w:rsidP="008F55F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150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283FCB" w:rsidRPr="003A650B" w:rsidRDefault="00283FCB" w:rsidP="00D544A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73728C" w:rsidRDefault="00F8545E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7372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697AAD" w:rsidRDefault="00F8545E" w:rsidP="00AB629F">
            <w:pPr>
              <w:spacing w:line="220" w:lineRule="exact"/>
              <w:rPr>
                <w:sz w:val="24"/>
                <w:szCs w:val="24"/>
              </w:rPr>
            </w:pPr>
            <w:r w:rsidRPr="00697AAD">
              <w:rPr>
                <w:sz w:val="24"/>
                <w:szCs w:val="24"/>
              </w:rPr>
              <w:t>Lên lớp</w:t>
            </w:r>
          </w:p>
          <w:p w:rsidR="00F8545E" w:rsidRPr="00697AAD" w:rsidRDefault="00F8545E" w:rsidP="00AB629F">
            <w:pPr>
              <w:spacing w:line="220" w:lineRule="exact"/>
              <w:rPr>
                <w:sz w:val="24"/>
                <w:szCs w:val="24"/>
              </w:rPr>
            </w:pPr>
            <w:r w:rsidRPr="00697AAD"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6D15B9" w:rsidRPr="006D15B9" w:rsidRDefault="006D15B9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042795" w:rsidRPr="008F55F7" w:rsidRDefault="00042795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6D15B9" w:rsidRPr="00283FCB" w:rsidRDefault="006D15B9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042795" w:rsidRDefault="00283FC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</w:p>
          <w:p w:rsidR="006D15B9" w:rsidRPr="006D15B9" w:rsidRDefault="00447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(98,3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042795" w:rsidRDefault="00283FC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  <w:p w:rsidR="006D15B9" w:rsidRPr="006D15B9" w:rsidRDefault="00447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(100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042795" w:rsidRDefault="00283FC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</w:t>
            </w:r>
          </w:p>
          <w:p w:rsidR="006D15B9" w:rsidRPr="006D15B9" w:rsidRDefault="006D15B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(100%)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F74821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Trong đó:</w:t>
            </w:r>
          </w:p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Học sinh được khen thưởng cấp trường.</w:t>
            </w:r>
          </w:p>
          <w:p w:rsidR="00F8545E" w:rsidRPr="00442A9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6D15B9" w:rsidRPr="00042795" w:rsidRDefault="006D15B9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042795" w:rsidRPr="00042795" w:rsidRDefault="00042795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6D15B9" w:rsidRPr="00283FCB" w:rsidRDefault="006D15B9" w:rsidP="00CE66D1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bottom"/>
          </w:tcPr>
          <w:p w:rsidR="001C473D" w:rsidRDefault="00283FC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  <w:p w:rsidR="006D15B9" w:rsidRPr="001C473D" w:rsidRDefault="00447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(34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bottom"/>
          </w:tcPr>
          <w:p w:rsidR="00F8545E" w:rsidRDefault="00283FC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  <w:p w:rsidR="006D15B9" w:rsidRPr="001C473D" w:rsidRDefault="00447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(31,3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498" w:type="pct"/>
            <w:shd w:val="clear" w:color="auto" w:fill="FFFFFF"/>
            <w:vAlign w:val="bottom"/>
          </w:tcPr>
          <w:p w:rsidR="001C473D" w:rsidRDefault="006D15B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  <w:p w:rsidR="006D15B9" w:rsidRPr="001C473D" w:rsidRDefault="00447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(24,6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841B41">
        <w:trPr>
          <w:trHeight w:val="315"/>
        </w:trPr>
        <w:tc>
          <w:tcPr>
            <w:tcW w:w="377" w:type="pct"/>
            <w:shd w:val="clear" w:color="auto" w:fill="FFFFFF"/>
            <w:vAlign w:val="center"/>
          </w:tcPr>
          <w:p w:rsidR="00F8545E" w:rsidRPr="00F74821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Học sinh được cấp trên khen thưởng.</w:t>
            </w:r>
          </w:p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lastRenderedPageBreak/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8545E" w:rsidRPr="00442A9E" w:rsidTr="00841B41">
        <w:trPr>
          <w:trHeight w:val="330"/>
        </w:trPr>
        <w:tc>
          <w:tcPr>
            <w:tcW w:w="377" w:type="pct"/>
            <w:shd w:val="clear" w:color="auto" w:fill="FFFFFF"/>
            <w:vAlign w:val="center"/>
          </w:tcPr>
          <w:p w:rsidR="00F8545E" w:rsidRPr="0073728C" w:rsidRDefault="00F8545E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73728C">
              <w:rPr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667" w:type="pct"/>
            <w:shd w:val="clear" w:color="auto" w:fill="FFFFFF"/>
            <w:noWrap/>
            <w:vAlign w:val="center"/>
          </w:tcPr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Ở lại lớp</w:t>
            </w:r>
          </w:p>
          <w:p w:rsidR="00F8545E" w:rsidRPr="00442A9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41" w:type="pct"/>
            <w:shd w:val="clear" w:color="auto" w:fill="FFFFFF"/>
            <w:noWrap/>
            <w:vAlign w:val="bottom"/>
          </w:tcPr>
          <w:p w:rsidR="006D15B9" w:rsidRPr="006D15B9" w:rsidRDefault="006D15B9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noWrap/>
            <w:vAlign w:val="bottom"/>
          </w:tcPr>
          <w:p w:rsidR="00F8545E" w:rsidRDefault="00F8545E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FFFFF"/>
            <w:noWrap/>
            <w:vAlign w:val="bottom"/>
          </w:tcPr>
          <w:p w:rsidR="006D15B9" w:rsidRPr="006D15B9" w:rsidRDefault="006D15B9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pct"/>
            <w:shd w:val="clear" w:color="auto" w:fill="FFFFFF"/>
            <w:noWrap/>
            <w:vAlign w:val="center"/>
          </w:tcPr>
          <w:p w:rsidR="00F8545E" w:rsidRDefault="00283FCB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6D15B9" w:rsidRPr="00091737" w:rsidRDefault="004478EF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(1,7</w:t>
            </w:r>
            <w:r w:rsidR="006D15B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499" w:type="pct"/>
            <w:shd w:val="clear" w:color="auto" w:fill="FFFFFF"/>
            <w:noWrap/>
            <w:vAlign w:val="center"/>
          </w:tcPr>
          <w:p w:rsidR="006D15B9" w:rsidRPr="00091737" w:rsidRDefault="00283FCB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F8545E" w:rsidRPr="00091737" w:rsidRDefault="00283FCB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41B41" w:rsidRDefault="00841B41" w:rsidP="006F7B57">
      <w:pPr>
        <w:ind w:left="3600" w:firstLine="720"/>
        <w:jc w:val="center"/>
        <w:rPr>
          <w:i/>
          <w:sz w:val="28"/>
          <w:szCs w:val="28"/>
          <w:lang w:val="nl-NL"/>
        </w:rPr>
      </w:pPr>
    </w:p>
    <w:p w:rsidR="006F7B57" w:rsidRPr="00092A99" w:rsidRDefault="00697AAD" w:rsidP="006F7B57">
      <w:pPr>
        <w:ind w:left="3600" w:firstLine="720"/>
        <w:jc w:val="center"/>
        <w:rPr>
          <w:i/>
          <w:sz w:val="28"/>
          <w:szCs w:val="28"/>
          <w:lang w:val="nl-NL"/>
        </w:rPr>
      </w:pPr>
      <w:r w:rsidRPr="00092A99">
        <w:rPr>
          <w:i/>
          <w:sz w:val="28"/>
          <w:szCs w:val="28"/>
          <w:lang w:val="nl-NL"/>
        </w:rPr>
        <w:t>Mỹ Phước</w:t>
      </w:r>
      <w:r w:rsidR="006F7B57" w:rsidRPr="00092A99">
        <w:rPr>
          <w:i/>
          <w:sz w:val="28"/>
          <w:szCs w:val="28"/>
          <w:lang w:val="nl-NL"/>
        </w:rPr>
        <w:t xml:space="preserve">, ngày </w:t>
      </w:r>
      <w:r w:rsidR="001911C9">
        <w:rPr>
          <w:i/>
          <w:sz w:val="28"/>
          <w:szCs w:val="28"/>
          <w:lang w:val="nl-NL"/>
        </w:rPr>
        <w:t>31</w:t>
      </w:r>
      <w:r w:rsidR="006F7B57" w:rsidRPr="00092A99">
        <w:rPr>
          <w:i/>
          <w:sz w:val="28"/>
          <w:szCs w:val="28"/>
          <w:lang w:val="nl-NL"/>
        </w:rPr>
        <w:t xml:space="preserve"> tháng </w:t>
      </w:r>
      <w:r w:rsidR="0030382F">
        <w:rPr>
          <w:i/>
          <w:sz w:val="28"/>
          <w:szCs w:val="28"/>
          <w:lang w:val="nl-NL"/>
        </w:rPr>
        <w:t xml:space="preserve">5 </w:t>
      </w:r>
      <w:r w:rsidR="006F7B57" w:rsidRPr="00092A99">
        <w:rPr>
          <w:i/>
          <w:sz w:val="28"/>
          <w:szCs w:val="28"/>
          <w:lang w:val="nl-NL"/>
        </w:rPr>
        <w:t>năm 20</w:t>
      </w:r>
      <w:r w:rsidRPr="00092A99">
        <w:rPr>
          <w:i/>
          <w:sz w:val="28"/>
          <w:szCs w:val="28"/>
          <w:lang w:val="nl-NL"/>
        </w:rPr>
        <w:t>2</w:t>
      </w:r>
      <w:r w:rsidR="001911C9">
        <w:rPr>
          <w:i/>
          <w:sz w:val="28"/>
          <w:szCs w:val="28"/>
          <w:lang w:val="nl-NL"/>
        </w:rPr>
        <w:t>2</w:t>
      </w:r>
      <w:bookmarkStart w:id="0" w:name="_GoBack"/>
      <w:bookmarkEnd w:id="0"/>
    </w:p>
    <w:p w:rsidR="006F7B57" w:rsidRPr="00D57AB7" w:rsidRDefault="006F7B57" w:rsidP="006F7B57">
      <w:pPr>
        <w:ind w:left="3600" w:firstLine="720"/>
        <w:jc w:val="center"/>
        <w:rPr>
          <w:b/>
          <w:sz w:val="28"/>
          <w:szCs w:val="28"/>
          <w:lang w:val="nl-NL"/>
        </w:rPr>
      </w:pPr>
      <w:r w:rsidRPr="00D57AB7">
        <w:rPr>
          <w:b/>
          <w:sz w:val="28"/>
          <w:szCs w:val="28"/>
          <w:lang w:val="nl-NL"/>
        </w:rPr>
        <w:t>HIỆU TRƯỞNG</w:t>
      </w:r>
    </w:p>
    <w:p w:rsidR="006F7B57" w:rsidRPr="00092A99" w:rsidRDefault="006F7B57" w:rsidP="006F7B57">
      <w:pPr>
        <w:rPr>
          <w:lang w:val="nl-NL"/>
        </w:rPr>
      </w:pPr>
    </w:p>
    <w:p w:rsidR="006F7B57" w:rsidRPr="00092A99" w:rsidRDefault="006F7B57" w:rsidP="006F7B57">
      <w:pPr>
        <w:rPr>
          <w:lang w:val="nl-NL"/>
        </w:rPr>
      </w:pPr>
    </w:p>
    <w:sectPr w:rsidR="006F7B57" w:rsidRPr="00092A99" w:rsidSect="00841B41">
      <w:pgSz w:w="12240" w:h="15840"/>
      <w:pgMar w:top="90" w:right="1008" w:bottom="63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6"/>
    <w:rsid w:val="00042795"/>
    <w:rsid w:val="0005223D"/>
    <w:rsid w:val="00092A99"/>
    <w:rsid w:val="000B1D30"/>
    <w:rsid w:val="00106D6E"/>
    <w:rsid w:val="00151DAD"/>
    <w:rsid w:val="00171B54"/>
    <w:rsid w:val="001911C9"/>
    <w:rsid w:val="001B5C48"/>
    <w:rsid w:val="001C31EE"/>
    <w:rsid w:val="001C473D"/>
    <w:rsid w:val="00200876"/>
    <w:rsid w:val="002328AE"/>
    <w:rsid w:val="00273FE9"/>
    <w:rsid w:val="00283FCB"/>
    <w:rsid w:val="002957ED"/>
    <w:rsid w:val="002A59FC"/>
    <w:rsid w:val="0030382F"/>
    <w:rsid w:val="0037137F"/>
    <w:rsid w:val="00390A97"/>
    <w:rsid w:val="00395D84"/>
    <w:rsid w:val="003A0DC3"/>
    <w:rsid w:val="003A650B"/>
    <w:rsid w:val="00421536"/>
    <w:rsid w:val="00437488"/>
    <w:rsid w:val="0044014A"/>
    <w:rsid w:val="00444923"/>
    <w:rsid w:val="004478EF"/>
    <w:rsid w:val="004532B3"/>
    <w:rsid w:val="00481BA4"/>
    <w:rsid w:val="004820E1"/>
    <w:rsid w:val="004B0A2F"/>
    <w:rsid w:val="0055508F"/>
    <w:rsid w:val="00576F8B"/>
    <w:rsid w:val="005E311A"/>
    <w:rsid w:val="00600ADE"/>
    <w:rsid w:val="0060668A"/>
    <w:rsid w:val="0063660E"/>
    <w:rsid w:val="00697AAD"/>
    <w:rsid w:val="006A019E"/>
    <w:rsid w:val="006D15B9"/>
    <w:rsid w:val="006F7B57"/>
    <w:rsid w:val="00730AC0"/>
    <w:rsid w:val="007564E4"/>
    <w:rsid w:val="007674D0"/>
    <w:rsid w:val="0077118D"/>
    <w:rsid w:val="00790538"/>
    <w:rsid w:val="007D20DE"/>
    <w:rsid w:val="007F083A"/>
    <w:rsid w:val="007F6522"/>
    <w:rsid w:val="00812DB5"/>
    <w:rsid w:val="00834C2C"/>
    <w:rsid w:val="00841B41"/>
    <w:rsid w:val="00856915"/>
    <w:rsid w:val="00865A10"/>
    <w:rsid w:val="00872050"/>
    <w:rsid w:val="0088597C"/>
    <w:rsid w:val="008D0F59"/>
    <w:rsid w:val="008E475B"/>
    <w:rsid w:val="008F55F7"/>
    <w:rsid w:val="00923568"/>
    <w:rsid w:val="00933B4D"/>
    <w:rsid w:val="009349D3"/>
    <w:rsid w:val="00935048"/>
    <w:rsid w:val="00976017"/>
    <w:rsid w:val="009B1F9C"/>
    <w:rsid w:val="009C79A6"/>
    <w:rsid w:val="009F7116"/>
    <w:rsid w:val="00A74738"/>
    <w:rsid w:val="00AB629F"/>
    <w:rsid w:val="00AC3973"/>
    <w:rsid w:val="00AD3AE4"/>
    <w:rsid w:val="00B24BCC"/>
    <w:rsid w:val="00B65484"/>
    <w:rsid w:val="00BE1129"/>
    <w:rsid w:val="00BE40AA"/>
    <w:rsid w:val="00BF4AD6"/>
    <w:rsid w:val="00C45291"/>
    <w:rsid w:val="00C53031"/>
    <w:rsid w:val="00C65709"/>
    <w:rsid w:val="00C83B20"/>
    <w:rsid w:val="00CE66D1"/>
    <w:rsid w:val="00CE764B"/>
    <w:rsid w:val="00D45EB1"/>
    <w:rsid w:val="00D57B3B"/>
    <w:rsid w:val="00D73D64"/>
    <w:rsid w:val="00DC695E"/>
    <w:rsid w:val="00E17BB1"/>
    <w:rsid w:val="00E25406"/>
    <w:rsid w:val="00E60FFD"/>
    <w:rsid w:val="00EE65D6"/>
    <w:rsid w:val="00F236DE"/>
    <w:rsid w:val="00F662BA"/>
    <w:rsid w:val="00F71E6D"/>
    <w:rsid w:val="00F7353A"/>
    <w:rsid w:val="00F737F4"/>
    <w:rsid w:val="00F8545E"/>
    <w:rsid w:val="00FE46D1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3D27-FADB-472B-913D-9F038153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TRAN MINH TUAN</cp:lastModifiedBy>
  <cp:revision>20</cp:revision>
  <cp:lastPrinted>2022-06-21T02:57:00Z</cp:lastPrinted>
  <dcterms:created xsi:type="dcterms:W3CDTF">2021-01-24T07:39:00Z</dcterms:created>
  <dcterms:modified xsi:type="dcterms:W3CDTF">2022-06-21T02:58:00Z</dcterms:modified>
</cp:coreProperties>
</file>